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FA" w:rsidRDefault="003001FA" w:rsidP="003F4F81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6570980" cy="9113076"/>
            <wp:effectExtent l="19050" t="0" r="1270" b="0"/>
            <wp:docPr id="1" name="Рисунок 1" descr="C:\Users\Лиля\Downloads\Титульник  ФАНТАЗЕР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ownloads\Титульник  ФАНТАЗЕР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1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FA" w:rsidRDefault="003001FA" w:rsidP="003F4F81">
      <w:pPr>
        <w:pStyle w:val="a3"/>
        <w:rPr>
          <w:color w:val="000000"/>
          <w:sz w:val="27"/>
          <w:szCs w:val="27"/>
        </w:rPr>
      </w:pPr>
    </w:p>
    <w:p w:rsidR="003F4F81" w:rsidRDefault="00F65B1D" w:rsidP="003F4F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СОГЛАСОВАНО                                                          УТВЕРЖДАЮ                </w:t>
      </w:r>
      <w:r>
        <w:rPr>
          <w:color w:val="000000"/>
          <w:sz w:val="27"/>
          <w:szCs w:val="27"/>
        </w:rPr>
        <w:br/>
        <w:t>Зам. зав. по ВМР МБДОУ № 52 «Берёзка»                Заведующая МБДОУ № 52 «Берёзка»</w:t>
      </w:r>
      <w:r>
        <w:rPr>
          <w:color w:val="000000"/>
          <w:sz w:val="27"/>
          <w:szCs w:val="27"/>
        </w:rPr>
        <w:br/>
        <w:t xml:space="preserve"> ________________С.Н. Большак                                __________________Е.Н. </w:t>
      </w:r>
      <w:proofErr w:type="spellStart"/>
      <w:r>
        <w:rPr>
          <w:color w:val="000000"/>
          <w:sz w:val="27"/>
          <w:szCs w:val="27"/>
        </w:rPr>
        <w:t>Старчикова</w:t>
      </w:r>
      <w:proofErr w:type="spellEnd"/>
      <w:r>
        <w:rPr>
          <w:color w:val="000000"/>
          <w:sz w:val="27"/>
          <w:szCs w:val="27"/>
        </w:rPr>
        <w:br/>
        <w:t>«_____»________________20 г.                                «______»________________20 г.</w:t>
      </w:r>
    </w:p>
    <w:p w:rsidR="00F65B1D" w:rsidRDefault="00F65B1D" w:rsidP="003F4F81">
      <w:pPr>
        <w:pStyle w:val="a3"/>
        <w:rPr>
          <w:color w:val="000000"/>
          <w:sz w:val="27"/>
          <w:szCs w:val="27"/>
        </w:rPr>
      </w:pPr>
    </w:p>
    <w:p w:rsidR="00F65B1D" w:rsidRDefault="00F65B1D" w:rsidP="003F4F81">
      <w:pPr>
        <w:pStyle w:val="a3"/>
        <w:rPr>
          <w:color w:val="000000"/>
          <w:sz w:val="27"/>
          <w:szCs w:val="27"/>
        </w:rPr>
      </w:pPr>
    </w:p>
    <w:p w:rsidR="00F65B1D" w:rsidRDefault="00F65B1D" w:rsidP="003F4F81">
      <w:pPr>
        <w:pStyle w:val="a3"/>
        <w:rPr>
          <w:color w:val="000000"/>
          <w:sz w:val="27"/>
          <w:szCs w:val="27"/>
        </w:rPr>
      </w:pPr>
    </w:p>
    <w:p w:rsidR="00F65B1D" w:rsidRDefault="00F65B1D" w:rsidP="003F4F81">
      <w:pPr>
        <w:pStyle w:val="a3"/>
        <w:rPr>
          <w:color w:val="000000"/>
          <w:sz w:val="27"/>
          <w:szCs w:val="27"/>
        </w:rPr>
      </w:pPr>
    </w:p>
    <w:p w:rsidR="00766DE1" w:rsidRDefault="00766DE1" w:rsidP="003F4F81">
      <w:pPr>
        <w:pStyle w:val="a3"/>
        <w:rPr>
          <w:color w:val="000000"/>
          <w:sz w:val="27"/>
          <w:szCs w:val="27"/>
        </w:rPr>
      </w:pPr>
    </w:p>
    <w:p w:rsidR="00F65B1D" w:rsidRDefault="00F65B1D" w:rsidP="00766DE1">
      <w:pPr>
        <w:pStyle w:val="a3"/>
        <w:jc w:val="center"/>
        <w:rPr>
          <w:color w:val="000000"/>
          <w:sz w:val="27"/>
          <w:szCs w:val="27"/>
        </w:rPr>
      </w:pPr>
    </w:p>
    <w:p w:rsidR="00766DE1" w:rsidRPr="00766DE1" w:rsidRDefault="00766DE1" w:rsidP="00766DE1">
      <w:pPr>
        <w:pStyle w:val="a3"/>
        <w:jc w:val="center"/>
        <w:rPr>
          <w:b/>
          <w:color w:val="000000"/>
          <w:sz w:val="28"/>
          <w:szCs w:val="28"/>
        </w:rPr>
      </w:pPr>
      <w:r w:rsidRPr="00766DE1">
        <w:rPr>
          <w:b/>
          <w:color w:val="000000"/>
          <w:sz w:val="28"/>
          <w:szCs w:val="28"/>
        </w:rPr>
        <w:t xml:space="preserve">РАБОЧАЯ ПРОГРАММА КРУЖКА </w:t>
      </w:r>
      <w:r w:rsidRPr="00766DE1">
        <w:rPr>
          <w:b/>
          <w:color w:val="000000"/>
          <w:sz w:val="28"/>
          <w:szCs w:val="28"/>
        </w:rPr>
        <w:br/>
        <w:t>ХУДОЖЕСТВЕННО-ЭСТЕТИЧЕСКОЙ ДЕЯТЕЛЬНОСТИ</w:t>
      </w:r>
    </w:p>
    <w:p w:rsidR="00766DE1" w:rsidRPr="00766DE1" w:rsidRDefault="00766DE1" w:rsidP="00766DE1">
      <w:pPr>
        <w:pStyle w:val="a3"/>
        <w:jc w:val="center"/>
        <w:rPr>
          <w:b/>
          <w:color w:val="000000"/>
          <w:sz w:val="44"/>
          <w:szCs w:val="28"/>
        </w:rPr>
      </w:pPr>
      <w:r w:rsidRPr="00766DE1">
        <w:rPr>
          <w:b/>
          <w:color w:val="000000"/>
          <w:sz w:val="44"/>
          <w:szCs w:val="28"/>
        </w:rPr>
        <w:t>«Фантазеры»</w:t>
      </w:r>
    </w:p>
    <w:p w:rsidR="00766DE1" w:rsidRDefault="00766DE1" w:rsidP="00766DE1">
      <w:pPr>
        <w:pStyle w:val="a3"/>
        <w:jc w:val="center"/>
        <w:rPr>
          <w:color w:val="000000"/>
          <w:sz w:val="28"/>
          <w:szCs w:val="28"/>
        </w:rPr>
      </w:pPr>
    </w:p>
    <w:p w:rsidR="00766DE1" w:rsidRDefault="00766DE1" w:rsidP="00766DE1">
      <w:pPr>
        <w:pStyle w:val="a3"/>
        <w:jc w:val="center"/>
        <w:rPr>
          <w:color w:val="000000"/>
          <w:sz w:val="28"/>
          <w:szCs w:val="28"/>
        </w:rPr>
      </w:pPr>
    </w:p>
    <w:p w:rsidR="00766DE1" w:rsidRDefault="00766DE1" w:rsidP="00766DE1">
      <w:pPr>
        <w:pStyle w:val="a3"/>
        <w:jc w:val="center"/>
        <w:rPr>
          <w:color w:val="000000"/>
          <w:sz w:val="28"/>
          <w:szCs w:val="28"/>
        </w:rPr>
      </w:pPr>
    </w:p>
    <w:p w:rsidR="00766DE1" w:rsidRDefault="00766DE1" w:rsidP="00766DE1">
      <w:pPr>
        <w:pStyle w:val="a3"/>
        <w:jc w:val="center"/>
        <w:rPr>
          <w:color w:val="000000"/>
          <w:sz w:val="28"/>
          <w:szCs w:val="28"/>
        </w:rPr>
      </w:pPr>
    </w:p>
    <w:p w:rsidR="00766DE1" w:rsidRDefault="00766DE1" w:rsidP="0008105F">
      <w:pPr>
        <w:pStyle w:val="a3"/>
        <w:rPr>
          <w:color w:val="000000"/>
          <w:sz w:val="28"/>
          <w:szCs w:val="28"/>
        </w:rPr>
      </w:pPr>
    </w:p>
    <w:p w:rsidR="00766DE1" w:rsidRDefault="00766DE1" w:rsidP="001516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16E3" w:rsidRDefault="00766DE1" w:rsidP="001516E3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766DE1">
        <w:rPr>
          <w:b/>
          <w:color w:val="000000"/>
          <w:sz w:val="28"/>
          <w:szCs w:val="28"/>
        </w:rPr>
        <w:t>Руководител</w:t>
      </w:r>
      <w:r w:rsidR="001516E3">
        <w:rPr>
          <w:b/>
          <w:color w:val="000000"/>
          <w:sz w:val="28"/>
          <w:szCs w:val="28"/>
        </w:rPr>
        <w:t>и</w:t>
      </w:r>
      <w:r w:rsidRPr="00766DE1">
        <w:rPr>
          <w:b/>
          <w:color w:val="000000"/>
          <w:sz w:val="28"/>
          <w:szCs w:val="28"/>
        </w:rPr>
        <w:t xml:space="preserve"> кружка: </w:t>
      </w:r>
      <w:r w:rsidRPr="00766DE1">
        <w:rPr>
          <w:b/>
          <w:color w:val="000000"/>
          <w:sz w:val="28"/>
          <w:szCs w:val="28"/>
        </w:rPr>
        <w:br/>
      </w:r>
      <w:proofErr w:type="spellStart"/>
      <w:r w:rsidRPr="00766DE1">
        <w:rPr>
          <w:b/>
          <w:color w:val="000000"/>
          <w:sz w:val="28"/>
          <w:szCs w:val="28"/>
        </w:rPr>
        <w:t>Шоль</w:t>
      </w:r>
      <w:proofErr w:type="spellEnd"/>
      <w:r w:rsidRPr="00766DE1">
        <w:rPr>
          <w:b/>
          <w:color w:val="000000"/>
          <w:sz w:val="28"/>
          <w:szCs w:val="28"/>
        </w:rPr>
        <w:t xml:space="preserve"> Г.В.,</w:t>
      </w:r>
    </w:p>
    <w:p w:rsidR="00766DE1" w:rsidRPr="00766DE1" w:rsidRDefault="00766DE1" w:rsidP="001516E3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spellStart"/>
      <w:r w:rsidRPr="00766DE1">
        <w:rPr>
          <w:b/>
          <w:color w:val="000000"/>
          <w:sz w:val="28"/>
          <w:szCs w:val="28"/>
        </w:rPr>
        <w:t>Рыбинцева</w:t>
      </w:r>
      <w:proofErr w:type="spellEnd"/>
      <w:r w:rsidRPr="00766DE1">
        <w:rPr>
          <w:b/>
          <w:color w:val="000000"/>
          <w:sz w:val="28"/>
          <w:szCs w:val="28"/>
        </w:rPr>
        <w:t xml:space="preserve"> Т.В.</w:t>
      </w:r>
    </w:p>
    <w:p w:rsidR="00766DE1" w:rsidRPr="00766DE1" w:rsidRDefault="00766DE1" w:rsidP="00766DE1">
      <w:pPr>
        <w:pStyle w:val="a3"/>
        <w:jc w:val="right"/>
        <w:rPr>
          <w:b/>
          <w:color w:val="000000"/>
          <w:sz w:val="28"/>
          <w:szCs w:val="28"/>
        </w:rPr>
      </w:pPr>
    </w:p>
    <w:p w:rsidR="00766DE1" w:rsidRDefault="00766DE1" w:rsidP="00766DE1">
      <w:pPr>
        <w:pStyle w:val="a3"/>
        <w:jc w:val="center"/>
        <w:rPr>
          <w:b/>
          <w:color w:val="000000"/>
          <w:sz w:val="28"/>
          <w:szCs w:val="28"/>
        </w:rPr>
      </w:pPr>
    </w:p>
    <w:p w:rsidR="0008105F" w:rsidRDefault="0008105F" w:rsidP="00766DE1">
      <w:pPr>
        <w:pStyle w:val="a3"/>
        <w:jc w:val="center"/>
        <w:rPr>
          <w:b/>
          <w:color w:val="000000"/>
          <w:sz w:val="28"/>
          <w:szCs w:val="28"/>
        </w:rPr>
      </w:pPr>
    </w:p>
    <w:p w:rsidR="0008105F" w:rsidRDefault="0008105F" w:rsidP="00766DE1">
      <w:pPr>
        <w:pStyle w:val="a3"/>
        <w:jc w:val="center"/>
        <w:rPr>
          <w:b/>
          <w:color w:val="000000"/>
          <w:sz w:val="28"/>
          <w:szCs w:val="28"/>
        </w:rPr>
      </w:pPr>
    </w:p>
    <w:p w:rsidR="0008105F" w:rsidRPr="00766DE1" w:rsidRDefault="0008105F" w:rsidP="00766DE1">
      <w:pPr>
        <w:pStyle w:val="a3"/>
        <w:jc w:val="center"/>
        <w:rPr>
          <w:b/>
          <w:color w:val="000000"/>
          <w:sz w:val="28"/>
          <w:szCs w:val="28"/>
        </w:rPr>
      </w:pPr>
    </w:p>
    <w:p w:rsidR="00766DE1" w:rsidRPr="00766DE1" w:rsidRDefault="00766DE1" w:rsidP="00766DE1">
      <w:pPr>
        <w:pStyle w:val="a3"/>
        <w:jc w:val="center"/>
        <w:rPr>
          <w:b/>
          <w:color w:val="000000"/>
          <w:sz w:val="28"/>
          <w:szCs w:val="28"/>
        </w:rPr>
      </w:pPr>
      <w:r w:rsidRPr="00766DE1">
        <w:rPr>
          <w:b/>
          <w:color w:val="000000"/>
          <w:sz w:val="28"/>
          <w:szCs w:val="28"/>
        </w:rPr>
        <w:lastRenderedPageBreak/>
        <w:t>г.о. Мытищи</w:t>
      </w:r>
    </w:p>
    <w:p w:rsidR="00F65B1D" w:rsidRPr="00F65B1D" w:rsidRDefault="00F65B1D" w:rsidP="00766DE1">
      <w:pPr>
        <w:pStyle w:val="a3"/>
        <w:jc w:val="center"/>
        <w:rPr>
          <w:color w:val="000000"/>
          <w:sz w:val="28"/>
          <w:szCs w:val="28"/>
        </w:rPr>
        <w:sectPr w:rsidR="00F65B1D" w:rsidRPr="00F65B1D" w:rsidSect="001516E3">
          <w:pgSz w:w="11906" w:h="16838"/>
          <w:pgMar w:top="851" w:right="849" w:bottom="1134" w:left="709" w:header="708" w:footer="708" w:gutter="0"/>
          <w:pgBorders w:offsetFrom="page">
            <w:top w:val="confettiStreamers" w:sz="10" w:space="24" w:color="auto"/>
            <w:left w:val="confettiStreamers" w:sz="10" w:space="24" w:color="auto"/>
            <w:bottom w:val="confettiStreamers" w:sz="10" w:space="24" w:color="auto"/>
            <w:right w:val="confettiStreamers" w:sz="10" w:space="24" w:color="auto"/>
          </w:pgBorders>
          <w:cols w:space="708"/>
          <w:docGrid w:linePitch="360"/>
        </w:sectPr>
      </w:pPr>
    </w:p>
    <w:p w:rsidR="00766DE1" w:rsidRPr="006241ED" w:rsidRDefault="003F4F81" w:rsidP="008E65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6241ED">
        <w:rPr>
          <w:rFonts w:ascii="Times New Roman" w:hAnsi="Times New Roman" w:cs="Times New Roman"/>
          <w:b/>
          <w:color w:val="000000"/>
          <w:sz w:val="40"/>
          <w:szCs w:val="28"/>
        </w:rPr>
        <w:lastRenderedPageBreak/>
        <w:t xml:space="preserve">Рабочая программа кружка </w:t>
      </w:r>
    </w:p>
    <w:p w:rsidR="00556DEF" w:rsidRPr="006C0B92" w:rsidRDefault="008E6548" w:rsidP="006C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6241ED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28"/>
          <w:lang w:eastAsia="ru-RU"/>
        </w:rPr>
        <w:t>по нетрадиционной технике рисования</w:t>
      </w:r>
      <w:r w:rsidR="003F4F81" w:rsidRPr="006241ED">
        <w:rPr>
          <w:rFonts w:ascii="Times New Roman" w:hAnsi="Times New Roman" w:cs="Times New Roman"/>
          <w:b/>
          <w:color w:val="000000"/>
          <w:sz w:val="40"/>
          <w:szCs w:val="28"/>
        </w:rPr>
        <w:t>«</w:t>
      </w:r>
      <w:r w:rsidR="00556DEF" w:rsidRPr="006241ED">
        <w:rPr>
          <w:rFonts w:ascii="Times New Roman" w:hAnsi="Times New Roman" w:cs="Times New Roman"/>
          <w:b/>
          <w:color w:val="000000"/>
          <w:sz w:val="40"/>
          <w:szCs w:val="28"/>
        </w:rPr>
        <w:t>Фантазеры</w:t>
      </w:r>
      <w:r w:rsidR="003F4F81" w:rsidRPr="006241ED">
        <w:rPr>
          <w:rFonts w:ascii="Times New Roman" w:hAnsi="Times New Roman" w:cs="Times New Roman"/>
          <w:b/>
          <w:color w:val="000000"/>
          <w:sz w:val="40"/>
          <w:szCs w:val="28"/>
        </w:rPr>
        <w:t>»</w:t>
      </w:r>
      <w:r w:rsidR="00556DEF" w:rsidRPr="00766DE1">
        <w:rPr>
          <w:rFonts w:ascii="Times New Roman" w:hAnsi="Times New Roman" w:cs="Times New Roman"/>
          <w:b/>
          <w:color w:val="000000"/>
          <w:sz w:val="36"/>
          <w:szCs w:val="28"/>
        </w:rPr>
        <w:br/>
      </w:r>
    </w:p>
    <w:p w:rsidR="008E6548" w:rsidRPr="00766DE1" w:rsidRDefault="003F4F81" w:rsidP="008E6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66DE1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Дополнительное образование для дошкольников </w:t>
      </w:r>
      <w:r w:rsidR="008E6548" w:rsidRPr="00766DE1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4– 7 лет</w:t>
      </w:r>
    </w:p>
    <w:p w:rsidR="008E6548" w:rsidRPr="009470EA" w:rsidRDefault="008E6548" w:rsidP="003F4F81">
      <w:pPr>
        <w:pStyle w:val="a3"/>
        <w:rPr>
          <w:color w:val="000000"/>
          <w:sz w:val="28"/>
          <w:szCs w:val="28"/>
        </w:rPr>
      </w:pPr>
    </w:p>
    <w:p w:rsidR="003F4F81" w:rsidRPr="00766DE1" w:rsidRDefault="008E6548" w:rsidP="003F4F81">
      <w:pPr>
        <w:pStyle w:val="a3"/>
        <w:rPr>
          <w:color w:val="000000"/>
          <w:sz w:val="28"/>
          <w:szCs w:val="28"/>
        </w:rPr>
      </w:pPr>
      <w:r w:rsidRPr="00766DE1">
        <w:rPr>
          <w:color w:val="000000"/>
          <w:sz w:val="28"/>
          <w:szCs w:val="28"/>
        </w:rPr>
        <w:t xml:space="preserve">Срок реализации программы: </w:t>
      </w:r>
      <w:r w:rsidR="003F4F81" w:rsidRPr="00766DE1">
        <w:rPr>
          <w:color w:val="000000"/>
          <w:sz w:val="28"/>
          <w:szCs w:val="28"/>
        </w:rPr>
        <w:t xml:space="preserve">долгосрочный </w:t>
      </w:r>
      <w:r w:rsidRPr="00766DE1">
        <w:rPr>
          <w:color w:val="000000"/>
          <w:sz w:val="28"/>
          <w:szCs w:val="28"/>
        </w:rPr>
        <w:t>3 (три) года</w:t>
      </w:r>
    </w:p>
    <w:p w:rsidR="001D702E" w:rsidRPr="00766DE1" w:rsidRDefault="003F4F81" w:rsidP="003F4F81">
      <w:pPr>
        <w:pStyle w:val="a3"/>
        <w:rPr>
          <w:color w:val="000000"/>
          <w:sz w:val="28"/>
          <w:szCs w:val="28"/>
        </w:rPr>
      </w:pPr>
      <w:r w:rsidRPr="00766DE1">
        <w:rPr>
          <w:color w:val="000000"/>
          <w:sz w:val="28"/>
          <w:szCs w:val="28"/>
        </w:rPr>
        <w:t>Количество занятий</w:t>
      </w:r>
      <w:r w:rsidR="001D702E" w:rsidRPr="00766DE1">
        <w:rPr>
          <w:color w:val="000000"/>
          <w:sz w:val="28"/>
          <w:szCs w:val="28"/>
        </w:rPr>
        <w:t>:</w:t>
      </w:r>
    </w:p>
    <w:p w:rsidR="003F4F81" w:rsidRPr="00766DE1" w:rsidRDefault="001D702E" w:rsidP="001D702E">
      <w:pPr>
        <w:pStyle w:val="a3"/>
        <w:rPr>
          <w:bCs/>
          <w:color w:val="000000"/>
          <w:sz w:val="28"/>
          <w:szCs w:val="28"/>
        </w:rPr>
      </w:pPr>
      <w:r w:rsidRPr="00766DE1">
        <w:rPr>
          <w:bCs/>
          <w:color w:val="000000"/>
          <w:sz w:val="28"/>
          <w:szCs w:val="28"/>
        </w:rPr>
        <w:t>1год обучения- 34</w:t>
      </w:r>
      <w:r w:rsidR="00FC3C79" w:rsidRPr="00766DE1">
        <w:rPr>
          <w:bCs/>
          <w:color w:val="000000"/>
          <w:sz w:val="28"/>
          <w:szCs w:val="28"/>
        </w:rPr>
        <w:t xml:space="preserve"> часа</w:t>
      </w:r>
    </w:p>
    <w:p w:rsidR="001D702E" w:rsidRPr="00766DE1" w:rsidRDefault="00FC3C79" w:rsidP="00FC3C79">
      <w:pPr>
        <w:pStyle w:val="a3"/>
        <w:rPr>
          <w:color w:val="000000"/>
          <w:sz w:val="28"/>
          <w:szCs w:val="28"/>
        </w:rPr>
      </w:pPr>
      <w:r w:rsidRPr="00766DE1">
        <w:rPr>
          <w:bCs/>
          <w:color w:val="000000"/>
          <w:sz w:val="28"/>
          <w:szCs w:val="28"/>
        </w:rPr>
        <w:t>2 год обучения-</w:t>
      </w:r>
      <w:r w:rsidRPr="00766DE1">
        <w:rPr>
          <w:color w:val="000000"/>
          <w:sz w:val="28"/>
          <w:szCs w:val="28"/>
        </w:rPr>
        <w:t xml:space="preserve">34 </w:t>
      </w:r>
      <w:r w:rsidRPr="00766DE1">
        <w:rPr>
          <w:bCs/>
          <w:color w:val="000000"/>
          <w:sz w:val="28"/>
          <w:szCs w:val="28"/>
        </w:rPr>
        <w:t>часа</w:t>
      </w:r>
    </w:p>
    <w:p w:rsidR="00FC3C79" w:rsidRPr="00766DE1" w:rsidRDefault="00FC3C79" w:rsidP="00FC3C79">
      <w:pPr>
        <w:pStyle w:val="a3"/>
        <w:rPr>
          <w:bCs/>
          <w:color w:val="000000"/>
          <w:sz w:val="28"/>
          <w:szCs w:val="28"/>
        </w:rPr>
      </w:pPr>
      <w:r w:rsidRPr="00766DE1">
        <w:rPr>
          <w:bCs/>
          <w:color w:val="000000"/>
          <w:sz w:val="28"/>
          <w:szCs w:val="28"/>
        </w:rPr>
        <w:t>3год обучения-34 часа</w:t>
      </w:r>
    </w:p>
    <w:p w:rsidR="00FC3C79" w:rsidRPr="00766DE1" w:rsidRDefault="00FC3C79" w:rsidP="00FC3C79">
      <w:pPr>
        <w:pStyle w:val="a3"/>
        <w:rPr>
          <w:color w:val="000000"/>
          <w:sz w:val="28"/>
          <w:szCs w:val="28"/>
        </w:rPr>
      </w:pPr>
      <w:r w:rsidRPr="00766DE1">
        <w:rPr>
          <w:bCs/>
          <w:color w:val="000000"/>
          <w:sz w:val="28"/>
          <w:szCs w:val="28"/>
        </w:rPr>
        <w:t>Общее количество занятий по программе:   102 часа</w:t>
      </w:r>
    </w:p>
    <w:p w:rsidR="003F4F81" w:rsidRPr="00766DE1" w:rsidRDefault="003F4F81" w:rsidP="003F4F81">
      <w:pPr>
        <w:pStyle w:val="a3"/>
        <w:rPr>
          <w:color w:val="000000"/>
          <w:sz w:val="28"/>
          <w:szCs w:val="28"/>
        </w:rPr>
      </w:pPr>
      <w:r w:rsidRPr="00766DE1">
        <w:rPr>
          <w:color w:val="000000"/>
          <w:sz w:val="28"/>
          <w:szCs w:val="28"/>
        </w:rPr>
        <w:t xml:space="preserve">Программа разработана на основе программы и методической литературы: </w:t>
      </w:r>
    </w:p>
    <w:p w:rsidR="006C0B92" w:rsidRDefault="006C0B92" w:rsidP="006C0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Лыкова И.А.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C0B92" w:rsidRDefault="006C0B92" w:rsidP="006C0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Пастухова Г.В.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C0B92" w:rsidRDefault="006C0B92" w:rsidP="006C0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C3C79" w:rsidRPr="00766DE1" w:rsidRDefault="00FC3C79" w:rsidP="00B209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C79" w:rsidRPr="00766DE1" w:rsidRDefault="00FC3C79" w:rsidP="00FC3C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C79" w:rsidRPr="00766DE1" w:rsidRDefault="00FC3C79" w:rsidP="00FC3C79">
      <w:pPr>
        <w:rPr>
          <w:rFonts w:ascii="Times New Roman" w:hAnsi="Times New Roman" w:cs="Times New Roman"/>
          <w:sz w:val="28"/>
          <w:szCs w:val="28"/>
        </w:rPr>
      </w:pPr>
    </w:p>
    <w:p w:rsidR="00FC3C79" w:rsidRPr="00766DE1" w:rsidRDefault="00FC3C79" w:rsidP="003F4F81">
      <w:pPr>
        <w:pStyle w:val="a3"/>
        <w:rPr>
          <w:color w:val="000000"/>
          <w:sz w:val="28"/>
          <w:szCs w:val="28"/>
        </w:rPr>
      </w:pPr>
    </w:p>
    <w:p w:rsidR="003F4F81" w:rsidRPr="00766DE1" w:rsidRDefault="003F4F81" w:rsidP="003F4F81">
      <w:pPr>
        <w:pStyle w:val="a3"/>
        <w:rPr>
          <w:color w:val="000000"/>
          <w:sz w:val="28"/>
          <w:szCs w:val="28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B92" w:rsidRDefault="006C0B92" w:rsidP="00FC3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47A" w:rsidRDefault="0037747A" w:rsidP="006C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3C79" w:rsidRPr="00766DE1" w:rsidRDefault="00FC3C79" w:rsidP="00CA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C3C79" w:rsidRPr="00766DE1" w:rsidRDefault="00FC3C79" w:rsidP="00151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C79" w:rsidRPr="00766DE1" w:rsidRDefault="00FC3C79" w:rsidP="001516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дополнительной образовательной услуги по нет</w:t>
      </w:r>
      <w:r w:rsidR="00CA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радиционной технике рисования «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Фантазеры» для детей 4-7 лет имеет </w:t>
      </w: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художественно-эстетическую направленность.</w:t>
      </w:r>
    </w:p>
    <w:p w:rsidR="00FC3C79" w:rsidRPr="00766DE1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 и оригинальность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заключается в целенаправленной деятельности по обучению основным навыкам художественно-творческой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(игровой, художественной, познавательной, учебной).</w:t>
      </w:r>
    </w:p>
    <w:p w:rsidR="00FC3C79" w:rsidRPr="00766DE1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 занятиях кружка «Фантазеры» – желание побывать в сказочном мире фантазии, творчества, где персонажем может быть капля, шарик, листок, облако, мыльный пузырь, снежинка, ниточка, абстрактное пятно…</w:t>
      </w:r>
    </w:p>
    <w:p w:rsidR="00FC3C79" w:rsidRPr="00766DE1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кружка проводятся под деви</w:t>
      </w:r>
      <w:r w:rsidR="00CA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зом: «Я чувствую-Я представляю-Я воображаю-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творю».</w:t>
      </w:r>
    </w:p>
    <w:p w:rsidR="00FC3C79" w:rsidRPr="00766DE1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 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 Фантазеры» заключается в том,  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CA59D2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еще и не подозревают, на что они способны. Вот почему необходимо максимально  использовать и</w:t>
      </w:r>
      <w:r w:rsidR="00CA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тягу к открытиям для развития 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в изобразительной деятельности, эмоциональность, непосредственность, умение удивляться всему новому и неожиданному. </w:t>
      </w:r>
    </w:p>
    <w:p w:rsidR="00FC3C79" w:rsidRPr="00766DE1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Рисование,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пожалуй, самое </w:t>
      </w: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любимое и доступное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 у детей – поводил кисточкой по листу бумаги – уже рисунок; оно </w:t>
      </w: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выразительно 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можно передать свои восторги, желания, мечты, предчувствия, страхи; </w:t>
      </w: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познавательно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помогает узнать, разглядеть, понять, уточнить, показать свои знания и </w:t>
      </w: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продуктивно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рисуешь и обязательно что-то получается. К тому же изображение можно подарить родителям, другу или повесить на стену и любоваться.</w:t>
      </w:r>
    </w:p>
    <w:p w:rsidR="00FC3C79" w:rsidRPr="00766DE1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ребенок знает вариантов получения изображения нетрадиционной техники рисования, тем больше у него возможностей передать  свои идеи, а их может быть столько, насколько развиты у ребенка память, мышление, фантазия и воображение.</w:t>
      </w:r>
    </w:p>
    <w:p w:rsidR="00FC3C79" w:rsidRPr="00766DE1" w:rsidRDefault="00FC3C79" w:rsidP="00151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CA59D2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развивая у детей творческие способности изобразительной деятельности самим верить, что художественное творчество не знает ограничений ни в материале, ни в инструментах, ни в технике. </w:t>
      </w:r>
    </w:p>
    <w:p w:rsidR="00FC3C79" w:rsidRPr="00766DE1" w:rsidRDefault="00FC3C79" w:rsidP="00151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Нетрадиционная  техника рисования помогает увлечь детей, поддерживать их интерес, именно в этом заключается </w:t>
      </w:r>
      <w:r w:rsidRPr="00CA59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педагогическая целесообразность</w:t>
      </w:r>
      <w:r w:rsidRPr="0076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 Фантазеры».</w:t>
      </w:r>
    </w:p>
    <w:p w:rsidR="00B20966" w:rsidRDefault="00B20966" w:rsidP="00151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9D2" w:rsidRDefault="00CA59D2" w:rsidP="00377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516E3" w:rsidRDefault="001516E3" w:rsidP="00377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0966" w:rsidRDefault="00FC3C79" w:rsidP="00377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программы</w:t>
      </w:r>
      <w:r w:rsidRPr="0076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C3C79" w:rsidRPr="00766DE1" w:rsidRDefault="00FC3C79" w:rsidP="00FC3C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 –</w:t>
      </w:r>
      <w:r w:rsidR="00B2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 детей 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7 лет.</w:t>
      </w:r>
    </w:p>
    <w:p w:rsidR="00B20966" w:rsidRDefault="00B20966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C3C79" w:rsidRPr="00766DE1" w:rsidRDefault="00FC3C79" w:rsidP="003774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FC3C79" w:rsidRPr="00766DE1" w:rsidRDefault="00FC3C79" w:rsidP="001516E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творчество и фантазию, наблюдательность и воображение,ассоциативное мышление и любознательность;</w:t>
      </w:r>
    </w:p>
    <w:p w:rsidR="00FC3C79" w:rsidRPr="00766DE1" w:rsidRDefault="00FC3C79" w:rsidP="001516E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</w:t>
      </w:r>
    </w:p>
    <w:p w:rsidR="00FC3C79" w:rsidRPr="00766DE1" w:rsidRDefault="00FC3C79" w:rsidP="001516E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окружающей действительности;</w:t>
      </w:r>
    </w:p>
    <w:p w:rsidR="00FC3C79" w:rsidRPr="00766DE1" w:rsidRDefault="00FC3C79" w:rsidP="001516E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способность смотреть на мир и видеть его глазами художников, замечать и творить красоту.</w:t>
      </w:r>
    </w:p>
    <w:p w:rsidR="00FC3C79" w:rsidRPr="00766DE1" w:rsidRDefault="00FC3C79" w:rsidP="001516E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FC3C79" w:rsidRPr="00766DE1" w:rsidRDefault="00FC3C79" w:rsidP="001516E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 детей навыки работы с различными изобразительными материалами.</w:t>
      </w:r>
    </w:p>
    <w:p w:rsidR="00FC3C79" w:rsidRPr="00766DE1" w:rsidRDefault="00FC3C79" w:rsidP="001516E3">
      <w:pPr>
        <w:shd w:val="clear" w:color="auto" w:fill="FFFFFF"/>
        <w:tabs>
          <w:tab w:val="num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C79" w:rsidRPr="00766DE1" w:rsidRDefault="00FC3C79" w:rsidP="001516E3">
      <w:pPr>
        <w:shd w:val="clear" w:color="auto" w:fill="FFFFFF"/>
        <w:tabs>
          <w:tab w:val="num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 реализации программы « Фантазеры» дети знакомятся со следующими техниками</w:t>
      </w:r>
      <w:r w:rsidRPr="0076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рисования: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«пальчиковая живопись» (краска наносится пальцем, ладошкой);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монотипия;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свечой;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мокрой бумаге;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путем разбрызгивание краски;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оттиски штампов различных видов;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«точечный рисунок»; </w:t>
      </w:r>
    </w:p>
    <w:p w:rsidR="00FC3C79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59D2" w:rsidRPr="00766DE1" w:rsidRDefault="00CA59D2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нитью;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(выдувание трубочкой, рисование от пятна);</w:t>
      </w:r>
    </w:p>
    <w:p w:rsidR="00FC3C79" w:rsidRPr="00766DE1" w:rsidRDefault="00FC3C79" w:rsidP="001516E3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жесткой кистью (тычок);</w:t>
      </w:r>
    </w:p>
    <w:p w:rsidR="00FC3C79" w:rsidRPr="00766DE1" w:rsidRDefault="00FC3C79" w:rsidP="001516E3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C79" w:rsidRPr="00766DE1" w:rsidRDefault="00FC3C79" w:rsidP="001516E3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в возрасте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4-7 лет, посещающие детский сад. В состав группы входит  10-12 человек. Набор детей носит свободный характер и обусловлен интересами воспитанников и их родителей.</w:t>
      </w:r>
    </w:p>
    <w:p w:rsidR="00FC3C79" w:rsidRPr="00766DE1" w:rsidRDefault="00FC3C79" w:rsidP="001516E3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составлена по возрастным группам и  рассчитана на  три года. Она охватывает:   среднюю группу – от 4 до 5 лет, старшую группу – от 5 до 6 лет, подготовительную к школе группу – от 6 до 7 лет.      </w:t>
      </w:r>
    </w:p>
    <w:p w:rsidR="00FC3C79" w:rsidRPr="00766DE1" w:rsidRDefault="00FC3C79" w:rsidP="001516E3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занятий – один раз в неделю во вторую половину дня. Длительность занятий:    средняя группа - 15-20 минут; старшая группа - 20 - 25 минут; подготовительная к школе группа – 25-30 минут. Занятия кружка начинаются с октября и заканчиваются в мае.</w:t>
      </w:r>
    </w:p>
    <w:p w:rsidR="00FC3C79" w:rsidRPr="00766DE1" w:rsidRDefault="00FC3C79" w:rsidP="001516E3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детей на занятии: 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FC3C79" w:rsidRPr="00766DE1" w:rsidRDefault="00FC3C79" w:rsidP="001516E3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занятия: 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(индивидуальная и групповая работа, самостоятельная и практическая работа).</w:t>
      </w:r>
    </w:p>
    <w:p w:rsidR="00FC3C79" w:rsidRPr="00766DE1" w:rsidRDefault="00FC3C79" w:rsidP="00CA59D2">
      <w:pPr>
        <w:pStyle w:val="a3"/>
        <w:rPr>
          <w:color w:val="000000"/>
          <w:sz w:val="28"/>
          <w:szCs w:val="28"/>
        </w:rPr>
      </w:pPr>
    </w:p>
    <w:p w:rsidR="00FC3C79" w:rsidRDefault="00FC3C79" w:rsidP="003F4F81">
      <w:pPr>
        <w:pStyle w:val="a3"/>
        <w:rPr>
          <w:color w:val="000000"/>
          <w:sz w:val="28"/>
          <w:szCs w:val="28"/>
        </w:rPr>
      </w:pPr>
    </w:p>
    <w:p w:rsidR="00B20966" w:rsidRPr="00766DE1" w:rsidRDefault="00B20966" w:rsidP="003F4F81">
      <w:pPr>
        <w:pStyle w:val="a3"/>
        <w:rPr>
          <w:color w:val="000000"/>
          <w:sz w:val="28"/>
          <w:szCs w:val="28"/>
        </w:rPr>
      </w:pPr>
    </w:p>
    <w:p w:rsidR="00FC3C79" w:rsidRPr="00B20966" w:rsidRDefault="00FC3C79" w:rsidP="00B20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2096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>Учебно-тематический план</w:t>
      </w:r>
    </w:p>
    <w:p w:rsidR="00FC3C79" w:rsidRPr="00766DE1" w:rsidRDefault="00FC3C79" w:rsidP="00FC3C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«Фантазеры» это  система занятий по изобразительной деятельности с использованием  нетрадиционных  техник. Содержание системы работы</w:t>
      </w:r>
      <w:r w:rsidRPr="00766D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задачи художественно-творческого развития представлены по разделам: «Овощи, фрукты», «Животные», «Деревья», «Цветы», «Птицы», «Сказки», «Игрушки», «Загадки  Фантазеров». Конкретизация задач по возрастным группам осуществляется в зависимости от возраста, показателей художественного развития детей и того содержания, которое представлено по данной возрастной группе.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2347"/>
        <w:gridCol w:w="5666"/>
        <w:gridCol w:w="2160"/>
      </w:tblGrid>
      <w:tr w:rsidR="00FC3C79" w:rsidRPr="00766DE1" w:rsidTr="001516E3">
        <w:trPr>
          <w:trHeight w:val="148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24da5038985e77b961e64d2f2af230ccaac3211"/>
            <w:bookmarkStart w:id="1" w:name="2"/>
            <w:bookmarkEnd w:id="0"/>
            <w:bookmarkEnd w:id="1"/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 занятий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C3C79" w:rsidRPr="00766DE1" w:rsidTr="001516E3">
        <w:trPr>
          <w:trHeight w:val="148"/>
        </w:trPr>
        <w:tc>
          <w:tcPr>
            <w:tcW w:w="10173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1год обучения</w:t>
            </w:r>
          </w:p>
        </w:tc>
      </w:tr>
      <w:tr w:rsidR="00FC3C79" w:rsidRPr="00766DE1" w:rsidTr="001516E3">
        <w:trPr>
          <w:trHeight w:val="148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«Овощи, фрукты»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148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C3C79" w:rsidRPr="00766DE1" w:rsidTr="001516E3">
        <w:trPr>
          <w:trHeight w:val="148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148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148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«Загадки Радуги»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10173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1 год обучения: 34</w:t>
            </w:r>
          </w:p>
        </w:tc>
      </w:tr>
      <w:tr w:rsidR="00FC3C79" w:rsidRPr="00766DE1" w:rsidTr="001516E3">
        <w:trPr>
          <w:trHeight w:val="339"/>
        </w:trPr>
        <w:tc>
          <w:tcPr>
            <w:tcW w:w="10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2 год обучения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«Овощи, фрукты»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«Загадки Радуги»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39"/>
        </w:trPr>
        <w:tc>
          <w:tcPr>
            <w:tcW w:w="10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 год обучения: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34</w:t>
            </w:r>
          </w:p>
        </w:tc>
      </w:tr>
      <w:tr w:rsidR="00FC3C79" w:rsidRPr="00766DE1" w:rsidTr="001516E3">
        <w:trPr>
          <w:trHeight w:val="339"/>
        </w:trPr>
        <w:tc>
          <w:tcPr>
            <w:tcW w:w="10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3год обучения</w:t>
            </w:r>
          </w:p>
        </w:tc>
      </w:tr>
      <w:tr w:rsidR="00FC3C79" w:rsidRPr="00766DE1" w:rsidTr="001516E3">
        <w:trPr>
          <w:trHeight w:val="322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«Овощи, фрукты»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39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«Загадки Радуги»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3C79" w:rsidRPr="00766DE1" w:rsidTr="001516E3">
        <w:trPr>
          <w:trHeight w:val="322"/>
        </w:trPr>
        <w:tc>
          <w:tcPr>
            <w:tcW w:w="10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 3год обучения: 34</w:t>
            </w:r>
          </w:p>
        </w:tc>
      </w:tr>
      <w:tr w:rsidR="00FC3C79" w:rsidRPr="00766DE1" w:rsidTr="001516E3">
        <w:trPr>
          <w:trHeight w:val="339"/>
        </w:trPr>
        <w:tc>
          <w:tcPr>
            <w:tcW w:w="10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занятий по Программе:   102 часа</w:t>
            </w:r>
          </w:p>
        </w:tc>
      </w:tr>
    </w:tbl>
    <w:p w:rsidR="00766DE1" w:rsidRDefault="00766DE1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6E3" w:rsidRDefault="001516E3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6E3" w:rsidRDefault="001516E3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6E3" w:rsidRPr="00766DE1" w:rsidRDefault="001516E3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3C79" w:rsidRPr="00B20966" w:rsidRDefault="00FC3C79" w:rsidP="002D6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2096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Содержание программы</w:t>
      </w:r>
    </w:p>
    <w:p w:rsidR="006C0B92" w:rsidRDefault="006C0B92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B92" w:rsidRPr="006C0B92" w:rsidRDefault="006C0B92" w:rsidP="006C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="00FC3C79"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ерв</w:t>
      </w: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ый</w:t>
      </w:r>
      <w:r w:rsidR="00FC3C79"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 обучения </w:t>
      </w: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</w:p>
    <w:p w:rsidR="00FC3C79" w:rsidRPr="006C0B92" w:rsidRDefault="00FC3C79" w:rsidP="006C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средняя группа</w:t>
      </w:r>
      <w:r w:rsidR="006C0B92"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(4-5 лет)</w:t>
      </w:r>
    </w:p>
    <w:p w:rsidR="00FC3C79" w:rsidRPr="00766DE1" w:rsidRDefault="00FC3C79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476"/>
        <w:gridCol w:w="686"/>
        <w:gridCol w:w="2624"/>
        <w:gridCol w:w="5387"/>
      </w:tblGrid>
      <w:tr w:rsidR="00FC3C79" w:rsidRPr="00766DE1" w:rsidTr="001516E3">
        <w:trPr>
          <w:trHeight w:val="14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2" w:name="15090188ccf36115c9f14a089e62f1fada87f3cb"/>
            <w:bookmarkStart w:id="3" w:name="4"/>
            <w:bookmarkEnd w:id="2"/>
            <w:bookmarkEnd w:id="3"/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FC3C79" w:rsidRPr="00766DE1" w:rsidTr="001516E3">
        <w:trPr>
          <w:trHeight w:val="14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«Овощи, фрукты»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«Собираем ягоды»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Огуречик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огуречик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«Овощной салат»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«Апельсин и ананас»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детей с техникой «пальчиковая живопись».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умение рисовать двумя пальчиками одновременно.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технике рисования боковой стороной ладони.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представление о зеленом цвете.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ребят внимание.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ребят технике рисования боковой стороной пальца.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чувства ритма и цвета.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техникой рисования печать от руки.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наносить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ладонь  гуашь двух цветов.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композиционные умения.</w:t>
            </w:r>
          </w:p>
        </w:tc>
      </w:tr>
      <w:tr w:rsidR="00FC3C79" w:rsidRPr="00766DE1" w:rsidTr="001516E3">
        <w:trPr>
          <w:trHeight w:val="14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«Деревья»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с разноцветными листьями»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«Фруктовые деревья»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«Облетели с деревьев последние листочки»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лес»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нашего края»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«печать листьями».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ребят наносить гуашь на левую поверхность сухого листа.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ориентировку в пространстве.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рисовать пальчиками ствол дерева.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у детей рисование ладошкой и штампом.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ориентировку в пространстве.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технике рисования на полиэтиленовой пленке.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представления об изменении внешнего вида деревьев.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осенним явлениям природы.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 рисования – трафарет.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Показать прием печати по трафарету.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рисовать пальчиками деревья. Развивать чувство композиции.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по мокрому слою бумаги.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рисовать деревья.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колорит осени.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эмоциональный отклик на художественный образ пейзажа.</w:t>
            </w:r>
          </w:p>
        </w:tc>
      </w:tr>
      <w:tr w:rsidR="00FC3C79" w:rsidRPr="00766DE1" w:rsidTr="001516E3">
        <w:trPr>
          <w:trHeight w:val="14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«Птицы»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петушка ссорятся»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 я видел попугаев»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солнышка в гостях»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«Грач»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делать отпечатки ладонью и дорисовывать их до определенного образа петушка.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наносить гуашь на ладонь несколько цветов одновременно.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детей с новой техникой «монотипия».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чувство цвета и формы.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основные цвета.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 новой техникой «рисование по сырой бумаге».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рисования гуашью и кисточкой.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новой технике «рисование по сырой бумаге».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навык в дополнении рисунка деталями.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детское творчество.</w:t>
            </w:r>
          </w:p>
        </w:tc>
      </w:tr>
      <w:tr w:rsidR="00FC3C79" w:rsidRPr="00766DE1" w:rsidTr="001516E3">
        <w:trPr>
          <w:trHeight w:val="1542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«Животные»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«Кто-кто в рукавичке живет»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«Звери под елочкой»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«Лев – царь зверей»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новой техникой-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дорисовывать детали, полученные в ходе изображения.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фантазию, интерес к творческой деятельности.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знакомить детей с  техникой - трафарет.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 детей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чувство композиции.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техникой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 у ребят через выбор цвета.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усидчивость.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 детей умения использовать в работе технику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воображение.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аккуратность в работе с гуашью.</w:t>
            </w:r>
          </w:p>
        </w:tc>
      </w:tr>
      <w:tr w:rsidR="00FC3C79" w:rsidRPr="00766DE1" w:rsidTr="001516E3">
        <w:trPr>
          <w:trHeight w:val="14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«Сказки»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«Жители страны Фантазии»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«Мышь и воробей»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«Ожившая сказка»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«Рисуем сказку «Колобок»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рисовать кляксы.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фантазировать.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название теплых оттенков.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технике рисования с помощью трафарета.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навыки легкого прикосновения к бумаге тампоном с краской.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аккуратность.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образную память, воображение, умение видеть необычное в обычном.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работать над замыслом, мысленно представлять содержание своего рисунка.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творческую фантазию, умение передавать характер рисуемого объекта, добиваясь выразительности с помощью цвета, движения, мимики, дополнительных деталей.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рисовать при помощи трафарета.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пользоваться трафаретами.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наблюдательность, внимание.</w:t>
            </w:r>
          </w:p>
        </w:tc>
      </w:tr>
      <w:tr w:rsidR="00FC3C79" w:rsidRPr="00766DE1" w:rsidTr="001516E3">
        <w:trPr>
          <w:trHeight w:val="14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«Цветы»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«Открытка для мамы»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«Одуванчики»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«Астры»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на клумбе»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«Весенние цветы»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детей при использовании техники рисования «печатка».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чувство композиции.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глазомер.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рисования кляксами.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представление у детей о цвете и геометрической форме (круг).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эстетический вкус.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навыки рисования кляксами.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координацию и силу движений.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радостное настроение от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полученного результата.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детей при использовании техник рисования: монотипия, штампы, кляксы.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подбирать яркие, контрастные цвета.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творчество, воображение.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нетрадиционного рисования, используя знакомые техники.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подбирать цветовую гамму.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мышление и воображение.</w:t>
            </w:r>
          </w:p>
        </w:tc>
      </w:tr>
      <w:tr w:rsidR="00FC3C79" w:rsidRPr="00766DE1" w:rsidTr="001516E3">
        <w:trPr>
          <w:trHeight w:val="14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«Игрушки»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Лошадка»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зайчики»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«Плыви, плыви, кораблик»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«Петушок да курочка»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способу раскрашивания, используя яркие краски и технику рисования тычком и пальцами.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народной игрушке.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рисовать поролоновой губкой.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детей подбирать цвета.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 детей, создавать условия для развития творческих способностей.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технике рисования по сырой бумаге.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рисования при помощи трафарета.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игрушки, передавая сходство с реальным предметом.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проведении толстых и тонких линий при помощи пальцев.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 у ребят.</w:t>
            </w:r>
          </w:p>
        </w:tc>
      </w:tr>
      <w:tr w:rsidR="00FC3C79" w:rsidRPr="00766DE1" w:rsidTr="001516E3">
        <w:trPr>
          <w:trHeight w:val="1825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FC3C79" w:rsidRPr="00766DE1" w:rsidRDefault="00FC3C79" w:rsidP="00FB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«Загадки  Фантазеров»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красок»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«Сегодня мы волшебники»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«Подарки для кошки Мурки»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Королевы-кисточки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Кляксочки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знания и умения детей применять в рисунке нетрадиционные техники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Поддерживать интерес к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Доставить детям радость и удовольствие.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навыки нетрадиционного рисования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узнавать того, кто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прячется в цветном пятне.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фантазию, воображение.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и умения использования различных материалов для создания выразительного образа.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аккуратность в работе с гуашью.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помочь друг другу.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знания детей полученные за год.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процесс выбора сюжета, цветовой гаммы.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эмоциональный отклик, побуждать активно участвовать в развлечении.</w:t>
            </w:r>
          </w:p>
        </w:tc>
      </w:tr>
    </w:tbl>
    <w:p w:rsidR="00FC3C79" w:rsidRPr="00766DE1" w:rsidRDefault="00FC3C79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B92" w:rsidRPr="006C0B92" w:rsidRDefault="006C0B92" w:rsidP="0070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="00FC3C79"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торо</w:t>
      </w: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r w:rsidR="00FC3C79"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 обучения </w:t>
      </w: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</w:p>
    <w:p w:rsidR="00FC3C79" w:rsidRPr="006C0B92" w:rsidRDefault="00FC3C79" w:rsidP="006C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старшая группа</w:t>
      </w:r>
      <w:r w:rsidR="006C0B92"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(5-6 лет)</w:t>
      </w:r>
    </w:p>
    <w:p w:rsidR="00FC3C79" w:rsidRPr="00766DE1" w:rsidRDefault="00FC3C79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3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8"/>
        <w:gridCol w:w="587"/>
        <w:gridCol w:w="1984"/>
        <w:gridCol w:w="6214"/>
      </w:tblGrid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37d38e5e9c3ba3c183474dcecd4e17cf600b1c51"/>
            <w:bookmarkStart w:id="5" w:name="5"/>
            <w:bookmarkEnd w:id="4"/>
            <w:bookmarkEnd w:id="5"/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«Овощи, фрукты»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«Яблоки»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 саду ли, в огороде»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делили апельсин»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«Страна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наносить один слой краски на другой «способом тычка».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восприятие, способность передавать характерные особенности художественного образа.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художественный вкус.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техникой рисования свечой.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характерные особенности овощей: капуста, морковь.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мышление и воображение.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техникой рисования свечой.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использовать в работе дополнительные предметы для передачи характерных признаков объектов.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чувство любви к красоте родной природы.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вызывать у детей интерес к смешиванию красок.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изображать по представлению доступными им средствами выразительности.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фантазию, воображение  детей.</w:t>
            </w:r>
          </w:p>
        </w:tc>
      </w:tr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«Деревья»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букеты»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мотивы»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«Золотая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осень»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 смотрят в лужи»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«Сказочный лес»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Совершенствовать навыки детей в использовании техники печатания листьями.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видение художественного образа и замысла через природные формы.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эмоциональную отзывчивость на красоту осени.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Совершенствовать навыки рисования кляксами.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помогать детям в освоении способа спонтанного рисования, когда изображаемый объект получается путем свободного нанесения пятен краски.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нетрадиционным способам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обучать детей приемам работы в технике рисования свечой.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использовать в работе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разнофактурный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эмоциональное, радостное отношение к яркой осенней природе средствами художественного слова, музыки, произведений живописи.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новой техникой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по- сырому.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отражать особенности изображаемого предмета, используя различные нетрадиционные изобразительные техники.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композиции, совершенствовать умение работать в разных техниках.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технике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рисования по сырому.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детей о пейзаже.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фантазию, воображение.</w:t>
            </w:r>
          </w:p>
        </w:tc>
      </w:tr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«Птицы»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Лебедушка и петушок»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«Сова и синица»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«Воробушки зимой»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на ветках»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умение рисовать птиц при помощи руки.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желание украшать иллюстрацию декоративными элементами.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 детей.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создавать целостность объекта из отдельных деталей, используя имеющиеся навыки: вырезывания и наклеивания.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технику создания изображения на плоскости и в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полуобъеме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помощи ватных шариков. 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технике рисования по сырой бумаге.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умения красиво размещать изображения на листе.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композиционные умения.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умение рисовать снегирей и синиц при помощи штампов.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технику рисования гуашевыми красками.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эстетическое восприятие.</w:t>
            </w:r>
          </w:p>
        </w:tc>
      </w:tr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«Животные»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«Кони на лугу»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«Динозавры»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из «Простоквашино»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пустыни»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композицию с фигурами лошадей.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рисовать способом тычка.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создавать выразительный образ.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 рисования при помощи ладошки.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технику рисования пальцами.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фантазию, творческую активность в выборе формы, цвета, дополнительных элементов.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осваивать способ создания знакомого образа посредством ватных шариков на горизонтальной плоскости.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рисования гуашью, умение смешивать на палитре краску.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Испытывать чувство удовлетворения от хорошо и красиво сделанной поделки.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технике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рисования при помощи трафарета.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детей о пустыне.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ребят  интерес к природе разных климатических зон.</w:t>
            </w:r>
          </w:p>
        </w:tc>
      </w:tr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«Сказки»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Сказочная птица»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«Кто, кто в теремочке живет?»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 в городе снеговиков»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«Кот, петух и лиса»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рисования ладошкой.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умение смешивать краску на палитре.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фантазию.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работать в технике - трафарет.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ребят вносить объекты для изображения в соответствии с темой и замыслом.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создавать сказочные здания, передавая  особенности их строения.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новой технике рисования восковыми мелками и акварелью.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ребят передавать образ сказочного домика.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композиции.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умение передавать сюжет сказки, используя знакомые нетрадиционные техники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творчество, фантазию.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стремление выполнять работу красиво.</w:t>
            </w:r>
          </w:p>
        </w:tc>
      </w:tr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«Цветы»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Черемуха»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«Мимоза»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Цветик-разноцветик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клумба»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«Георгины»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умение рисовать ветку черемухи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способом тычка.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чувство композиции и ритма.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эстетически-нравственное отношение к природе через изображение ее образа в собственном творчестве.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рисовать цветы техникой тычка.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 окружающего мира.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детское творчество, инициативу.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цветовой гаммы путем введения новых оттенков, освоения способов их получения.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 закрашивания внутри контура.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чувственно-эмоциональное восприятие окружающего мира.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навыки работы в технике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вносить объекты для изображения в соответствии с темой и замыслом.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творческое воображение.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совершенствовать умения и  навыки используя техники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наблюдательность.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предвидеть результат, достигать его.</w:t>
            </w:r>
          </w:p>
        </w:tc>
      </w:tr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«Игрушки»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 висит на ленте»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матрешки»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«Кукла с мячиком»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«Машинки на стоянке»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</w:t>
            </w: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новой техникой рисования «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получать  четкий контур рисуемого объекта.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эстетические чувства.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техникой «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выделять яркий, нарядный колорит, композицию узора.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навыки рисования используя нетрадиционную технику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сильнее нажимать на изобразительный инструмент, как того требует предлагаемая техника.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передавать в рисунке характерные особенности предмета в  технике «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учить создавать композицию рисунка.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ритма.</w:t>
            </w:r>
          </w:p>
        </w:tc>
      </w:tr>
      <w:tr w:rsidR="00FC3C79" w:rsidRPr="00766DE1" w:rsidTr="001516E3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«Загадки  Фантазеров»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«Необычные рисунки для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Матроскина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«Космический коллаж»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маленькие друзья из Простоквашино»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лето пришло»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детей знание и умения в использовании нетрадиционных техник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у ребят творческое воображение, фантазию, мышление.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выслушивать ответы товарищей, не перебивать друг друга; самостоятельно выбирать способ изображения, нужный материал. Доводить начатое до конца.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 и творчество.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самостоятельно располагать изображение на листе бумаги.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эмоциональное отношение к образу.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умения использовать в работе нетрадиционные техники рисования тычком,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композиции и ритма.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воображение, интерес к результатам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рисунок, как средство передачи впечатлений.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делать отпечатки ладонями и дорисовывать их до определенного образа.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продумывать расположение рисунка на листе.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 и творчество.</w:t>
            </w:r>
          </w:p>
        </w:tc>
      </w:tr>
    </w:tbl>
    <w:p w:rsidR="00FC3C79" w:rsidRPr="00766DE1" w:rsidRDefault="00FC3C79" w:rsidP="00FC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3C79" w:rsidRPr="00766DE1" w:rsidRDefault="00FC3C79" w:rsidP="0070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B92" w:rsidRPr="006C0B92" w:rsidRDefault="00FC3C79" w:rsidP="0070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Третий год обучения </w:t>
      </w:r>
      <w:r w:rsidR="006C0B92"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</w:p>
    <w:p w:rsidR="00FC3C79" w:rsidRPr="006C0B92" w:rsidRDefault="00FC3C79" w:rsidP="0070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к школе группа</w:t>
      </w:r>
      <w:r w:rsidR="006C0B92" w:rsidRPr="006C0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(6-7 лет)</w:t>
      </w:r>
    </w:p>
    <w:p w:rsidR="00FC3C79" w:rsidRPr="00766DE1" w:rsidRDefault="00FC3C79" w:rsidP="0070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333"/>
        <w:gridCol w:w="1438"/>
        <w:gridCol w:w="2452"/>
        <w:gridCol w:w="5126"/>
      </w:tblGrid>
      <w:tr w:rsidR="00FC3C79" w:rsidRPr="00766DE1" w:rsidTr="001516E3"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6"/>
            <w:bookmarkStart w:id="7" w:name="a922e0c92b1f7212b1e0bd35daeadad58c08a18f"/>
            <w:bookmarkEnd w:id="6"/>
            <w:bookmarkEnd w:id="7"/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FC3C79" w:rsidRPr="00766DE1" w:rsidTr="001516E3"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«Овощи, фрукты»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и фрукты-герои сказки»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«Дары природы»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«Натюрморт с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арбузом»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«Фрукты»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учить детей смешивать цвета на палитре.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 рисование по мятой бумаге.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образное восприятие, чувство цвета.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технику рисования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«монотипия».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выбирать цветовую гамму для передачи натюрморта.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жанром натюрморта.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на основе впечатлений, знаний, умений, изобразить натюрморт с арбузом используя технику трафарет и тычок.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творческую активность.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технику по сырому с отражением.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 место предметов в натюрморте, передавать характерные особенности предметов.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композиции.</w:t>
            </w:r>
          </w:p>
        </w:tc>
      </w:tr>
      <w:tr w:rsidR="00FC3C79" w:rsidRPr="00766DE1" w:rsidTr="001516E3"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«Деревья»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 рябины в вазе»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«Осенняя береза»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«Дерево под ветром и дождем»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«Новогодняя елка»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«Унылая пора»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планировать расположение отдельных предметов на плоскости, при использовании   нетрадиционных техник.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передавать в рисунке характерные особенности рябины.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творчество, фантазию при выборе изобразительного материала.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 «рисование свечей».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в рисунке характерные особенности березы.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эмоциональную отзывчивость на красоту осени.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техникой «рисование свечей».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различные образы деревьев.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ребят фантазию при выборе изобразительного материала и составление композиции.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изображать деревья с помощью рисования смятой бумагой, жесткой кистью, мелками.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обучать детей способам действий жесткой кистью.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стремление дополнять свой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рисунок, вносить изображения каких-либо небольших предметов.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рисовать пейзажи согласно законам композиции, используя нетрадиционные техники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смешивания красок.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получать четкий контур рисуемых объектов.</w:t>
            </w:r>
          </w:p>
        </w:tc>
      </w:tr>
      <w:tr w:rsidR="00FC3C79" w:rsidRPr="00766DE1" w:rsidTr="001516E3"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«Птицы»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«Снегири на ветках»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«Дятел и кукушка»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«Цапля с птенчиком»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«Голуби на черепичной крыше»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рисования способом «тычка».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самостоятельно создавать композицию.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рисования при помощи трафарета.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рисованию свечей.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совершенствовать технику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получать четкий контур рисуемых объектов, сильнее нажимая на изобразительный инструмент.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композиционное и пространственное восприятие.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нетрадиционной техники – трафарет.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чувство цвета и композиции.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природе, желание отражать впечатления в изобразительной деятельности.</w:t>
            </w:r>
          </w:p>
        </w:tc>
      </w:tr>
      <w:tr w:rsidR="00FC3C79" w:rsidRPr="00766DE1" w:rsidTr="001516E3"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«Животные»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«Пушистые детеныши животных»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животные»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«Звери в зоопарке»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живет в зимнем лесу»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пушистого животного в какой-либо позе или движении.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использовать при изображении шерсти материал разного вида: поролон, трубочка.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рисовать домашних животных разными материалами по фону.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составлять композицию, включая знакомые изображения, варьируя их размер.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творческую активность.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задумывать содержание рисунка, рисовать по всему листу.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технику рисования пальцами, «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кляксографией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тычком.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любознательность.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изображения животных, используя нетрадиционные техники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учить, самостоятельно выбирать технику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цвета и композиции.</w:t>
            </w:r>
          </w:p>
        </w:tc>
      </w:tr>
      <w:tr w:rsidR="00FC3C79" w:rsidRPr="00766DE1" w:rsidTr="001516E3"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«Сказки»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 и журавль»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«Фонари в городе Снеговиков»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«Сказочный подсолнух»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«Сказочный дом – гриб»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рисования «по сырому».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смешивать на палитре краску.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усидчивость.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 «батик».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по ткани.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эстетический вкус.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техникой «батика».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 детей чувство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осенним явлениям природы.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придумывать и изображать дом-гриб, при помощи нетрадиционных техник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фантазию.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моторику.</w:t>
            </w:r>
          </w:p>
        </w:tc>
      </w:tr>
      <w:tr w:rsidR="00FC3C79" w:rsidRPr="00766DE1" w:rsidTr="001516E3"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«Цветы»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в вазе»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«Цветочек в горшочке»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«Цветок, который смотрит в воду»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«Нарцисс»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цветок»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технику рисования «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чувство композиции и ритма.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чувственно – эмоциональное восприятие окружающего мира.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приемы работы в  технике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передавать в работе характерные особенности внешнего вида разных цветов.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расширению знаний о многообразии растительного мира.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совершенствовать технику 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изображения -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приемы работы с острым краем палочки.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уверенность, инициативность в опытном освоении новых художественных материалов и способов работы с ними.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навыкам рисования техникой «батик».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рисовать по ткани, используя гуашь.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представление о внешнем виде цветка.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рисования в технике батик.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и навыки рисования по ткани.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воображение, фантазию.</w:t>
            </w:r>
          </w:p>
        </w:tc>
      </w:tr>
      <w:tr w:rsidR="00FC3C79" w:rsidRPr="00766DE1" w:rsidTr="001516E3"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«Игрушки»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человечки»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«Золотой петушок»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«Баба Яга и леший»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 для детского сада»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техникой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усложнить способ изображения  фигурки человека.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аккуратность в работе.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изображения сказочного персонажа, выполняя работу в технике тампонирование.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детей о цветовой гамме.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глазомер, мелкую моторику рук.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при помощи деревянной и ватной палочек, способов действий и взаимоотношений героев.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композиции.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народному творчеству.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видеть и передавать в рисунке характерные особенности форм предметов.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использовать техники рисования: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штампы, печатки,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самостоятельность, творческую активность.</w:t>
            </w:r>
          </w:p>
        </w:tc>
      </w:tr>
      <w:tr w:rsidR="00FC3C79" w:rsidRPr="00766DE1" w:rsidTr="001516E3">
        <w:trPr>
          <w:trHeight w:val="8062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«Загадки Фантазеров»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«Загадочный мир космоса»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рождения, поселок»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«Мир, в котором мы живем»</w:t>
            </w:r>
          </w:p>
          <w:p w:rsidR="00FC3C79" w:rsidRPr="00766DE1" w:rsidRDefault="002D60A8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Яркое лето»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подбирать материал, соответствующий технике нетрадиционного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создавать многоплановую сюжетную композицию.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детей о различных техниках рисования: батик,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фантазию, воображение детей.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праздничный поселок, передавая архитектурные особенности зданий.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навыки детей выбирать необходимые для рисунка материалы: акварель, восковые мелки, гуашь, трубочки, палочки и т.д.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родному поселку.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целостность окружающего мира, раскрыть образ природы.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на разнообразие цвета и цветовых оттенков.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технические навыки в рисовании </w:t>
            </w:r>
            <w:proofErr w:type="spellStart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граттажем</w:t>
            </w:r>
            <w:proofErr w:type="spellEnd"/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наблюдательность.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Развивать, совершенствовать, закреплять полученные навыки и умения нетрадиционной техники рисования.</w:t>
            </w:r>
          </w:p>
          <w:p w:rsidR="00FC3C79" w:rsidRPr="00766DE1" w:rsidRDefault="00FC3C79" w:rsidP="00FC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видах и жанрах изобразительного искусства, их особенностях.</w:t>
            </w:r>
          </w:p>
        </w:tc>
      </w:tr>
    </w:tbl>
    <w:p w:rsidR="00703D19" w:rsidRDefault="00703D19" w:rsidP="0094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3D19" w:rsidRDefault="00703D19" w:rsidP="0094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0EA" w:rsidRPr="00766DE1" w:rsidRDefault="009470EA" w:rsidP="0094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Уровни развития художественных способностей детей дошкольного возраста</w:t>
      </w:r>
    </w:p>
    <w:p w:rsidR="009470EA" w:rsidRPr="00766DE1" w:rsidRDefault="009470EA" w:rsidP="00947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5" w:type="dxa"/>
        <w:tblInd w:w="-152" w:type="dxa"/>
        <w:tblCellMar>
          <w:left w:w="0" w:type="dxa"/>
          <w:right w:w="0" w:type="dxa"/>
        </w:tblCellMar>
        <w:tblLook w:val="04A0"/>
      </w:tblPr>
      <w:tblGrid>
        <w:gridCol w:w="2812"/>
        <w:gridCol w:w="3191"/>
        <w:gridCol w:w="4322"/>
      </w:tblGrid>
      <w:tr w:rsidR="009470EA" w:rsidRPr="00766DE1" w:rsidTr="001516E3">
        <w:tc>
          <w:tcPr>
            <w:tcW w:w="2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8" w:name="91ebb7fd0e8d460c771980ae11b3b8ae6014ec81"/>
            <w:bookmarkStart w:id="9" w:name="0"/>
            <w:bookmarkEnd w:id="8"/>
            <w:bookmarkEnd w:id="9"/>
          </w:p>
          <w:p w:rsidR="009470EA" w:rsidRPr="00766DE1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 развития</w:t>
            </w:r>
          </w:p>
        </w:tc>
      </w:tr>
      <w:tr w:rsidR="009470EA" w:rsidRPr="00766DE1" w:rsidTr="001516E3">
        <w:tc>
          <w:tcPr>
            <w:tcW w:w="2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9470EA" w:rsidRPr="00766DE1" w:rsidTr="001516E3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Техника работы с материалами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15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Дети знакомы с необходимыми навыками нетрадиционной техники рисования и умеют использовать нетрадиционные </w:t>
            </w: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материалы и инструменты, но им нужна незначительная помощь.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15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Самостоятельно используют нетрадиционные материалы и инструменты. Владеют навыками нетрадиционной техники рисования и применяют их. Оперируют предметными терминами.</w:t>
            </w:r>
          </w:p>
        </w:tc>
      </w:tr>
      <w:tr w:rsidR="009470EA" w:rsidRPr="00766DE1" w:rsidTr="001516E3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Предметное и сюжетное изображение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15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Передают общие, типичные, характерные признаки объектов и явлений. Пользуются средствами выразительности. Обладает наглядно-образным мышлением. При использовании навыков нетрадиционной техники рисования результат получается недостаточно качественным.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15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Умеет передавать несложный сюжет, объединяя в рисунке несколько предметов, располагая их на листе </w:t>
            </w:r>
            <w:r w:rsidR="006C0B92"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соответствиис содержанием</w:t>
            </w: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сюжета. Умело передает расположение частей при рисовании сложных предметов и соотносит их по величине.  Применяет все знания в самостоятельной творческой деятельности. Развито художественное восприятие и воображение. При использовании навыков нетрадиционной техники рисования результат получается качественным. Проявляют самостоятельность, инициативу и творчество.</w:t>
            </w:r>
          </w:p>
        </w:tc>
      </w:tr>
      <w:tr w:rsidR="009470EA" w:rsidRPr="00766DE1" w:rsidTr="001516E3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Декоративная деятельность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15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Различают виды декоративного искусства. Умеют украшать предметы простейшими орнаментами и узорами с использованием нетрадиционной техники рисования.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1516E3" w:rsidRDefault="009470EA" w:rsidP="00151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Умело применяют полученные знания о декоративном искусстве. Украшают силуэты игрушек элементами дымковской и </w:t>
            </w:r>
            <w:proofErr w:type="spellStart"/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филимоновскойросписи</w:t>
            </w:r>
            <w:proofErr w:type="spellEnd"/>
            <w:r w:rsidRPr="001516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помощью нетрадиционных материалов с применением нетрадиционной техники рисования. Умеют украшать объемные предметы различными приемами.</w:t>
            </w:r>
          </w:p>
        </w:tc>
      </w:tr>
    </w:tbl>
    <w:p w:rsidR="00703D19" w:rsidRDefault="00703D19" w:rsidP="00947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0EA" w:rsidRPr="00766DE1" w:rsidRDefault="009470EA" w:rsidP="00151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проводится два раза в год: в начале учебного года (первичная – октябрь</w:t>
      </w:r>
      <w:r w:rsidR="002D6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-ноябрь</w:t>
      </w:r>
      <w:r w:rsidRPr="00766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и в конце учебного года (итоговая – май). Результаты обследования заносятся в разработанную таблицу</w:t>
      </w:r>
    </w:p>
    <w:p w:rsidR="009470EA" w:rsidRPr="00766DE1" w:rsidRDefault="009470EA" w:rsidP="009470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55" w:type="dxa"/>
        <w:tblInd w:w="-152" w:type="dxa"/>
        <w:tblCellMar>
          <w:left w:w="0" w:type="dxa"/>
          <w:right w:w="0" w:type="dxa"/>
        </w:tblCellMar>
        <w:tblLook w:val="04A0"/>
      </w:tblPr>
      <w:tblGrid>
        <w:gridCol w:w="3076"/>
        <w:gridCol w:w="1295"/>
        <w:gridCol w:w="1335"/>
        <w:gridCol w:w="1075"/>
        <w:gridCol w:w="1156"/>
        <w:gridCol w:w="6"/>
        <w:gridCol w:w="1149"/>
        <w:gridCol w:w="1157"/>
        <w:gridCol w:w="6"/>
      </w:tblGrid>
      <w:tr w:rsidR="009470EA" w:rsidRPr="00766DE1" w:rsidTr="001516E3">
        <w:trPr>
          <w:trHeight w:val="1117"/>
        </w:trPr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117ffd7da9112b4e0e343100a23476f185ff31f6"/>
            <w:bookmarkStart w:id="11" w:name="1"/>
            <w:bookmarkEnd w:id="10"/>
            <w:bookmarkEnd w:id="11"/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</w:t>
            </w:r>
            <w:bookmarkStart w:id="12" w:name="_GoBack"/>
            <w:bookmarkEnd w:id="12"/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2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 работы</w:t>
            </w:r>
          </w:p>
          <w:p w:rsidR="009470EA" w:rsidRPr="00766DE1" w:rsidRDefault="002D60A8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9470EA"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материалами</w:t>
            </w:r>
          </w:p>
        </w:tc>
        <w:tc>
          <w:tcPr>
            <w:tcW w:w="2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2D60A8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Предметное и  </w:t>
            </w:r>
            <w:r w:rsidR="009470EA"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сюжетное изображение</w:t>
            </w:r>
          </w:p>
        </w:tc>
        <w:tc>
          <w:tcPr>
            <w:tcW w:w="2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Декоративная</w:t>
            </w:r>
          </w:p>
          <w:p w:rsidR="009470EA" w:rsidRPr="00766DE1" w:rsidRDefault="009470EA" w:rsidP="002D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9470EA" w:rsidRPr="00766DE1" w:rsidTr="001516E3">
        <w:trPr>
          <w:gridAfter w:val="1"/>
          <w:wAfter w:w="6" w:type="dxa"/>
          <w:trHeight w:val="384"/>
        </w:trPr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470EA" w:rsidRPr="00766DE1" w:rsidTr="001516E3">
        <w:trPr>
          <w:gridAfter w:val="1"/>
          <w:wAfter w:w="6" w:type="dxa"/>
          <w:trHeight w:val="384"/>
        </w:trPr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9470EA" w:rsidRPr="00766DE1" w:rsidTr="001516E3">
        <w:trPr>
          <w:gridAfter w:val="1"/>
          <w:wAfter w:w="6" w:type="dxa"/>
          <w:trHeight w:val="384"/>
        </w:trPr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EA" w:rsidRPr="00766DE1" w:rsidRDefault="009470EA" w:rsidP="0037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</w:tbl>
    <w:p w:rsidR="009470EA" w:rsidRDefault="009470EA" w:rsidP="009470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6E3" w:rsidRPr="00766DE1" w:rsidRDefault="001516E3" w:rsidP="009470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EA" w:rsidRPr="00766DE1" w:rsidRDefault="009470EA" w:rsidP="00151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диагностической таблице используется следующее обозначение: </w:t>
      </w:r>
    </w:p>
    <w:p w:rsidR="009470EA" w:rsidRPr="00766DE1" w:rsidRDefault="009470EA" w:rsidP="00151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 </w:t>
      </w: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В, 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- </w:t>
      </w: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С, </w:t>
      </w: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- </w:t>
      </w:r>
      <w:r w:rsidRPr="00766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</w:t>
      </w:r>
    </w:p>
    <w:p w:rsidR="009470EA" w:rsidRPr="00766DE1" w:rsidRDefault="009470EA" w:rsidP="00151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полученных данных делаются выводы, строится стратегия работы, выявляются сильные и слабые стороны, разрабатываются технология  достижения ожидаемого результата, формы и способы устранения недостатков.</w:t>
      </w:r>
    </w:p>
    <w:p w:rsidR="00703D19" w:rsidRDefault="00703D19" w:rsidP="009470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D19" w:rsidRDefault="00703D19" w:rsidP="009470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0EA" w:rsidRPr="00703D19" w:rsidRDefault="009470EA" w:rsidP="00703D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03D1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Ожидаемый</w:t>
      </w:r>
      <w:r w:rsidRPr="00703D1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</w:t>
      </w:r>
      <w:r w:rsidRPr="00703D1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результат</w:t>
      </w:r>
      <w:r w:rsidRPr="00703D1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</w:t>
      </w:r>
    </w:p>
    <w:p w:rsidR="009470EA" w:rsidRPr="00766DE1" w:rsidRDefault="009470EA" w:rsidP="009470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EA" w:rsidRPr="00766DE1" w:rsidRDefault="009470EA" w:rsidP="006C0B9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использовать нетрадиционные материалы и инструменты, владеть навыками нетрадиционной техники рисования и применять их;</w:t>
      </w:r>
    </w:p>
    <w:p w:rsidR="009470EA" w:rsidRPr="00766DE1" w:rsidRDefault="009470EA" w:rsidP="006C0B9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передавать  композицию, используя  технику нетрадиционного рисования;</w:t>
      </w:r>
    </w:p>
    <w:p w:rsidR="009470EA" w:rsidRPr="00766DE1" w:rsidRDefault="009470EA" w:rsidP="006C0B9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окружающему миру через рисунок;</w:t>
      </w:r>
    </w:p>
    <w:p w:rsidR="009470EA" w:rsidRPr="00766DE1" w:rsidRDefault="009470EA" w:rsidP="006C0B9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мотивированную оценку результатам своей деятельности;</w:t>
      </w:r>
    </w:p>
    <w:p w:rsidR="009470EA" w:rsidRPr="00766DE1" w:rsidRDefault="009470EA" w:rsidP="006C0B92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изобразительной деятельности друг друга.</w:t>
      </w:r>
    </w:p>
    <w:p w:rsidR="009470EA" w:rsidRPr="00766DE1" w:rsidRDefault="009470EA" w:rsidP="009470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0EA" w:rsidRPr="00766DE1" w:rsidRDefault="00703D19" w:rsidP="0094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20966" w:rsidRPr="00703D19" w:rsidRDefault="00B20966" w:rsidP="0070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03D1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Список литературы</w:t>
      </w:r>
    </w:p>
    <w:p w:rsidR="00B20966" w:rsidRPr="00766DE1" w:rsidRDefault="00B20966" w:rsidP="00B20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966" w:rsidRPr="00766DE1" w:rsidRDefault="00B20966" w:rsidP="00B20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Аверьянова А.П. Изобразительная деятельность в детском саду. – М.: Москва-Синтез; М.: ТЦ Сфера, 2003. – 96с.; </w:t>
      </w:r>
      <w:proofErr w:type="spellStart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966" w:rsidRPr="00766DE1" w:rsidRDefault="00B20966" w:rsidP="00B20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Дошкольного Образовательного Учреждения №3/2008; №5,7/2009</w:t>
      </w:r>
    </w:p>
    <w:p w:rsidR="00B20966" w:rsidRPr="00766DE1" w:rsidRDefault="00B20966" w:rsidP="00B20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B20966" w:rsidRPr="00766DE1" w:rsidRDefault="00B20966" w:rsidP="00B20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Т.С.  Изобразительная деятельность в детском саду. – М.: Мозаика-Синтез, 2008.- 192с.: </w:t>
      </w:r>
      <w:proofErr w:type="spellStart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цв.вкл</w:t>
      </w:r>
      <w:proofErr w:type="spellEnd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966" w:rsidRPr="00766DE1" w:rsidRDefault="00B20966" w:rsidP="00B20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 -144с., 16 л. вкл.</w:t>
      </w:r>
    </w:p>
    <w:p w:rsidR="00B20966" w:rsidRPr="00766DE1" w:rsidRDefault="00B20966" w:rsidP="00B20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Г.В. Нетрадиционные техники рисования в детском саду. (1 и2 части). Издательство «Центр Проблем Детства», 1996.</w:t>
      </w:r>
    </w:p>
    <w:p w:rsidR="00B20966" w:rsidRPr="00766DE1" w:rsidRDefault="00B20966" w:rsidP="00B20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Шкидская</w:t>
      </w:r>
      <w:proofErr w:type="spellEnd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И.О. Аппликации из пластилина. – Ростов н/Д</w:t>
      </w:r>
      <w:proofErr w:type="gramStart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2008. – 87.</w:t>
      </w:r>
    </w:p>
    <w:p w:rsidR="00FC3C79" w:rsidRPr="00766DE1" w:rsidRDefault="00FC3C79">
      <w:pPr>
        <w:rPr>
          <w:rFonts w:ascii="Times New Roman" w:hAnsi="Times New Roman" w:cs="Times New Roman"/>
          <w:sz w:val="28"/>
          <w:szCs w:val="28"/>
        </w:rPr>
      </w:pPr>
    </w:p>
    <w:sectPr w:rsidR="00FC3C79" w:rsidRPr="00766DE1" w:rsidSect="002D60A8">
      <w:pgSz w:w="11906" w:h="16838"/>
      <w:pgMar w:top="851" w:right="849" w:bottom="567" w:left="993" w:header="708" w:footer="708" w:gutter="0"/>
      <w:pgBorders w:offsetFrom="page">
        <w:top w:val="confettiStreamers" w:sz="10" w:space="24" w:color="auto"/>
        <w:left w:val="confettiStreamers" w:sz="10" w:space="24" w:color="auto"/>
        <w:bottom w:val="confettiStreamers" w:sz="10" w:space="24" w:color="auto"/>
        <w:right w:val="confettiStream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20E0"/>
    <w:multiLevelType w:val="multilevel"/>
    <w:tmpl w:val="F26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B44C6"/>
    <w:multiLevelType w:val="multilevel"/>
    <w:tmpl w:val="37B4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D0EE4"/>
    <w:multiLevelType w:val="multilevel"/>
    <w:tmpl w:val="0D10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805F2"/>
    <w:multiLevelType w:val="multilevel"/>
    <w:tmpl w:val="723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7329E"/>
    <w:multiLevelType w:val="multilevel"/>
    <w:tmpl w:val="1E5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81"/>
    <w:rsid w:val="0008105F"/>
    <w:rsid w:val="001516E3"/>
    <w:rsid w:val="001D702E"/>
    <w:rsid w:val="00245216"/>
    <w:rsid w:val="002D60A8"/>
    <w:rsid w:val="003001FA"/>
    <w:rsid w:val="0037747A"/>
    <w:rsid w:val="003F4F81"/>
    <w:rsid w:val="00556DEF"/>
    <w:rsid w:val="005B5FA2"/>
    <w:rsid w:val="006241ED"/>
    <w:rsid w:val="006C0B92"/>
    <w:rsid w:val="00703D19"/>
    <w:rsid w:val="00766DE1"/>
    <w:rsid w:val="008E6548"/>
    <w:rsid w:val="00931F36"/>
    <w:rsid w:val="009470EA"/>
    <w:rsid w:val="00B20966"/>
    <w:rsid w:val="00CA59D2"/>
    <w:rsid w:val="00F65B1D"/>
    <w:rsid w:val="00FB05B0"/>
    <w:rsid w:val="00FC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36"/>
  </w:style>
  <w:style w:type="paragraph" w:styleId="2">
    <w:name w:val="heading 2"/>
    <w:basedOn w:val="a"/>
    <w:link w:val="20"/>
    <w:uiPriority w:val="9"/>
    <w:qFormat/>
    <w:rsid w:val="00FC3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C3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C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3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3C79"/>
  </w:style>
  <w:style w:type="character" w:customStyle="1" w:styleId="file">
    <w:name w:val="file"/>
    <w:basedOn w:val="a0"/>
    <w:rsid w:val="00FC3C79"/>
  </w:style>
  <w:style w:type="character" w:customStyle="1" w:styleId="apple-converted-space">
    <w:name w:val="apple-converted-space"/>
    <w:basedOn w:val="a0"/>
    <w:rsid w:val="00FC3C79"/>
  </w:style>
  <w:style w:type="character" w:styleId="a5">
    <w:name w:val="Hyperlink"/>
    <w:basedOn w:val="a0"/>
    <w:uiPriority w:val="99"/>
    <w:semiHidden/>
    <w:unhideWhenUsed/>
    <w:rsid w:val="00FC3C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3C79"/>
    <w:rPr>
      <w:color w:val="800080"/>
      <w:u w:val="single"/>
    </w:rPr>
  </w:style>
  <w:style w:type="paragraph" w:customStyle="1" w:styleId="c7">
    <w:name w:val="c7"/>
    <w:basedOn w:val="a"/>
    <w:rsid w:val="00F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C3C79"/>
  </w:style>
  <w:style w:type="character" w:customStyle="1" w:styleId="c17">
    <w:name w:val="c17"/>
    <w:basedOn w:val="a0"/>
    <w:rsid w:val="00FC3C79"/>
  </w:style>
  <w:style w:type="character" w:customStyle="1" w:styleId="c58">
    <w:name w:val="c58"/>
    <w:basedOn w:val="a0"/>
    <w:rsid w:val="00FC3C79"/>
  </w:style>
  <w:style w:type="paragraph" w:customStyle="1" w:styleId="c2">
    <w:name w:val="c2"/>
    <w:basedOn w:val="a"/>
    <w:rsid w:val="00F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3C79"/>
  </w:style>
  <w:style w:type="character" w:customStyle="1" w:styleId="c46">
    <w:name w:val="c46"/>
    <w:basedOn w:val="a0"/>
    <w:rsid w:val="00FC3C79"/>
  </w:style>
  <w:style w:type="character" w:customStyle="1" w:styleId="c55">
    <w:name w:val="c55"/>
    <w:basedOn w:val="a0"/>
    <w:rsid w:val="00FC3C79"/>
  </w:style>
  <w:style w:type="paragraph" w:customStyle="1" w:styleId="c4">
    <w:name w:val="c4"/>
    <w:basedOn w:val="a"/>
    <w:rsid w:val="00F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C3C79"/>
  </w:style>
  <w:style w:type="character" w:customStyle="1" w:styleId="c56">
    <w:name w:val="c56"/>
    <w:basedOn w:val="a0"/>
    <w:rsid w:val="00FC3C79"/>
  </w:style>
  <w:style w:type="paragraph" w:customStyle="1" w:styleId="c36">
    <w:name w:val="c36"/>
    <w:basedOn w:val="a"/>
    <w:rsid w:val="00F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3C79"/>
  </w:style>
  <w:style w:type="character" w:customStyle="1" w:styleId="c31">
    <w:name w:val="c31"/>
    <w:basedOn w:val="a0"/>
    <w:rsid w:val="00FC3C79"/>
  </w:style>
  <w:style w:type="paragraph" w:customStyle="1" w:styleId="c0">
    <w:name w:val="c0"/>
    <w:basedOn w:val="a"/>
    <w:rsid w:val="00F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C79"/>
  </w:style>
  <w:style w:type="paragraph" w:styleId="a7">
    <w:name w:val="Balloon Text"/>
    <w:basedOn w:val="a"/>
    <w:link w:val="a8"/>
    <w:uiPriority w:val="99"/>
    <w:semiHidden/>
    <w:unhideWhenUsed/>
    <w:rsid w:val="00FC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2019-09-10T13:44:00Z</cp:lastPrinted>
  <dcterms:created xsi:type="dcterms:W3CDTF">2019-03-02T11:28:00Z</dcterms:created>
  <dcterms:modified xsi:type="dcterms:W3CDTF">2019-09-11T07:34:00Z</dcterms:modified>
</cp:coreProperties>
</file>